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D4" w:rsidRDefault="001C03FC" w:rsidP="008C3118">
      <w:pPr>
        <w:pStyle w:val="Corpodeltesto"/>
        <w:jc w:val="right"/>
        <w:rPr>
          <w:rFonts w:ascii="Verdana" w:hAnsi="Verdana" w:cs="Calibri"/>
          <w:color w:val="000000"/>
        </w:rPr>
      </w:pPr>
      <w:r>
        <w:rPr>
          <w:rFonts w:ascii="Verdana" w:hAnsi="Verdana" w:cs="Calibri"/>
          <w:noProof/>
          <w:color w:val="000000"/>
          <w:lang w:eastAsia="it-IT"/>
        </w:rPr>
        <w:drawing>
          <wp:inline distT="0" distB="0" distL="0" distR="0">
            <wp:extent cx="4924425" cy="838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838200"/>
                    </a:xfrm>
                    <a:prstGeom prst="rect">
                      <a:avLst/>
                    </a:prstGeom>
                    <a:noFill/>
                    <a:ln>
                      <a:noFill/>
                    </a:ln>
                  </pic:spPr>
                </pic:pic>
              </a:graphicData>
            </a:graphic>
          </wp:inline>
        </w:drawing>
      </w:r>
      <w:r w:rsidR="00C814C1" w:rsidRPr="00B96FD4">
        <w:rPr>
          <w:rFonts w:ascii="Verdana" w:hAnsi="Verdana" w:cs="Calibri"/>
          <w:color w:val="000000"/>
        </w:rPr>
        <w:tab/>
      </w:r>
    </w:p>
    <w:p w:rsidR="00B96FD4" w:rsidRPr="00B96FD4" w:rsidRDefault="008C3118" w:rsidP="00B96FD4">
      <w:pPr>
        <w:pStyle w:val="Corpodeltesto"/>
        <w:jc w:val="right"/>
        <w:rPr>
          <w:rFonts w:ascii="Calibri" w:hAnsi="Calibri" w:cs="Calibri"/>
        </w:rPr>
      </w:pPr>
      <w:r w:rsidRPr="00B96FD4">
        <w:rPr>
          <w:rFonts w:ascii="Calibri" w:hAnsi="Calibri" w:cs="Calibri"/>
        </w:rPr>
        <w:t xml:space="preserve">Al </w:t>
      </w:r>
      <w:r w:rsidR="00B96FD4" w:rsidRPr="00B96FD4">
        <w:rPr>
          <w:rFonts w:ascii="Calibri" w:hAnsi="Calibri" w:cs="Calibri"/>
          <w:b/>
          <w:bCs/>
          <w:color w:val="000000"/>
        </w:rPr>
        <w:t>Responsabile della Trasparenza</w:t>
      </w:r>
      <w:r w:rsidR="00B96FD4" w:rsidRPr="00B96FD4">
        <w:rPr>
          <w:rFonts w:ascii="Calibri" w:hAnsi="Calibri" w:cs="Calibri"/>
        </w:rPr>
        <w:t xml:space="preserve"> </w:t>
      </w:r>
    </w:p>
    <w:p w:rsidR="008C3118" w:rsidRPr="00B96FD4" w:rsidRDefault="008C3118" w:rsidP="00B96FD4">
      <w:pPr>
        <w:pStyle w:val="Corpodeltesto"/>
        <w:jc w:val="right"/>
        <w:rPr>
          <w:rFonts w:ascii="Calibri" w:hAnsi="Calibri" w:cs="Calibri"/>
        </w:rPr>
      </w:pPr>
      <w:r w:rsidRPr="00B96FD4">
        <w:rPr>
          <w:rFonts w:ascii="Calibri" w:hAnsi="Calibri" w:cs="Calibri"/>
        </w:rPr>
        <w:t xml:space="preserve">Dirigente Scolastico </w:t>
      </w:r>
    </w:p>
    <w:p w:rsidR="008C3118" w:rsidRPr="00B96FD4" w:rsidRDefault="008C3118" w:rsidP="00B96FD4">
      <w:pPr>
        <w:pStyle w:val="Corpodeltesto"/>
        <w:jc w:val="right"/>
        <w:rPr>
          <w:rFonts w:ascii="Calibri" w:hAnsi="Calibri" w:cs="Calibri"/>
        </w:rPr>
      </w:pPr>
      <w:r w:rsidRPr="00B96FD4">
        <w:rPr>
          <w:rFonts w:ascii="Calibri" w:hAnsi="Calibri" w:cs="Calibri"/>
        </w:rPr>
        <w:t xml:space="preserve">dell'I.C. L. </w:t>
      </w:r>
      <w:proofErr w:type="spellStart"/>
      <w:r w:rsidRPr="00B96FD4">
        <w:rPr>
          <w:rFonts w:ascii="Calibri" w:hAnsi="Calibri" w:cs="Calibri"/>
        </w:rPr>
        <w:t>Spallanzani</w:t>
      </w:r>
      <w:proofErr w:type="spellEnd"/>
      <w:r w:rsidRPr="00B96FD4">
        <w:rPr>
          <w:rFonts w:ascii="Calibri" w:hAnsi="Calibri" w:cs="Calibri"/>
        </w:rPr>
        <w:t xml:space="preserve"> – Mestre 5</w:t>
      </w:r>
    </w:p>
    <w:p w:rsidR="00C814C1" w:rsidRPr="00B96FD4" w:rsidRDefault="008C3118" w:rsidP="00B96FD4">
      <w:pPr>
        <w:tabs>
          <w:tab w:val="left" w:pos="6237"/>
        </w:tabs>
        <w:autoSpaceDE w:val="0"/>
        <w:autoSpaceDN w:val="0"/>
        <w:adjustRightInd w:val="0"/>
        <w:spacing w:after="0" w:line="240" w:lineRule="auto"/>
        <w:jc w:val="right"/>
        <w:rPr>
          <w:rFonts w:ascii="Verdana" w:hAnsi="Verdana" w:cs="Calibri"/>
          <w:color w:val="000000"/>
          <w:sz w:val="24"/>
          <w:szCs w:val="24"/>
        </w:rPr>
      </w:pPr>
      <w:r w:rsidRPr="00B96FD4">
        <w:rPr>
          <w:rFonts w:cs="Calibri"/>
          <w:color w:val="003366"/>
          <w:sz w:val="18"/>
          <w:szCs w:val="18"/>
          <w:shd w:val="clear" w:color="auto" w:fill="FFFFFF"/>
        </w:rPr>
        <w:t xml:space="preserve">                                                                    Posta Elettronica Certificata: </w:t>
      </w:r>
      <w:hyperlink r:id="rId8" w:history="1">
        <w:r w:rsidRPr="00B96FD4">
          <w:rPr>
            <w:rStyle w:val="Collegamentoipertestuale"/>
            <w:rFonts w:cs="Calibri"/>
            <w:color w:val="003366"/>
            <w:sz w:val="18"/>
            <w:szCs w:val="18"/>
            <w:shd w:val="clear" w:color="auto" w:fill="FFFFFF"/>
          </w:rPr>
          <w:t>veic875005@pec.istruzione.it</w:t>
        </w:r>
      </w:hyperlink>
    </w:p>
    <w:p w:rsidR="00B96FD4" w:rsidRPr="00B96FD4" w:rsidRDefault="00B96FD4" w:rsidP="00B96FD4">
      <w:pPr>
        <w:autoSpaceDE w:val="0"/>
        <w:autoSpaceDN w:val="0"/>
        <w:adjustRightInd w:val="0"/>
        <w:spacing w:after="0" w:line="240" w:lineRule="auto"/>
        <w:rPr>
          <w:rFonts w:ascii="Verdana" w:hAnsi="Verdana" w:cs="Calibri"/>
          <w:b/>
          <w:bCs/>
          <w:i/>
          <w:color w:val="000000"/>
          <w:sz w:val="24"/>
          <w:szCs w:val="24"/>
        </w:rPr>
      </w:pPr>
    </w:p>
    <w:p w:rsidR="00B96FD4" w:rsidRPr="00B96FD4" w:rsidRDefault="00B96FD4" w:rsidP="00B96FD4">
      <w:pPr>
        <w:autoSpaceDE w:val="0"/>
        <w:autoSpaceDN w:val="0"/>
        <w:adjustRightInd w:val="0"/>
        <w:spacing w:after="0" w:line="240" w:lineRule="auto"/>
        <w:rPr>
          <w:rFonts w:ascii="Verdana" w:hAnsi="Verdana" w:cs="Calibri"/>
          <w:b/>
          <w:bCs/>
          <w:i/>
          <w:color w:val="000000"/>
          <w:sz w:val="24"/>
          <w:szCs w:val="24"/>
        </w:rPr>
      </w:pPr>
    </w:p>
    <w:p w:rsidR="00B96FD4" w:rsidRPr="00B96FD4" w:rsidRDefault="00B96FD4" w:rsidP="00B96FD4">
      <w:pPr>
        <w:autoSpaceDE w:val="0"/>
        <w:autoSpaceDN w:val="0"/>
        <w:adjustRightInd w:val="0"/>
        <w:spacing w:after="0" w:line="240" w:lineRule="auto"/>
        <w:jc w:val="both"/>
        <w:rPr>
          <w:rFonts w:cs="Calibri"/>
          <w:color w:val="000000"/>
        </w:rPr>
      </w:pPr>
      <w:r w:rsidRPr="00B96FD4">
        <w:rPr>
          <w:rFonts w:cs="Calibri"/>
          <w:b/>
          <w:bCs/>
          <w:i/>
          <w:color w:val="000000"/>
        </w:rPr>
        <w:t xml:space="preserve">Istanza di accesso civico </w:t>
      </w:r>
      <w:r w:rsidR="00F268CF">
        <w:rPr>
          <w:rFonts w:cs="Calibri"/>
          <w:b/>
          <w:bCs/>
          <w:i/>
          <w:color w:val="000000"/>
        </w:rPr>
        <w:t xml:space="preserve">semplice </w:t>
      </w:r>
      <w:r w:rsidRPr="00B96FD4">
        <w:rPr>
          <w:rFonts w:cs="Calibri"/>
          <w:b/>
          <w:i/>
          <w:color w:val="000000"/>
        </w:rPr>
        <w:t>ex art. 5, decreto legislativo 14 marzo 2013, n. 33</w:t>
      </w:r>
    </w:p>
    <w:p w:rsidR="0041602A" w:rsidRPr="00F268CF" w:rsidRDefault="00F268CF" w:rsidP="00F268CF">
      <w:pPr>
        <w:rPr>
          <w:sz w:val="18"/>
          <w:szCs w:val="18"/>
        </w:rPr>
      </w:pPr>
      <w:proofErr w:type="spellStart"/>
      <w:r w:rsidRPr="00F268CF">
        <w:rPr>
          <w:sz w:val="18"/>
          <w:szCs w:val="18"/>
        </w:rPr>
        <w:t>D.vo</w:t>
      </w:r>
      <w:proofErr w:type="spellEnd"/>
      <w:r w:rsidRPr="00F268CF">
        <w:rPr>
          <w:sz w:val="18"/>
          <w:szCs w:val="18"/>
        </w:rPr>
        <w:t xml:space="preserve"> 33/2013 art 5 comma 1 : L'obbligo previsto dalla normativa vigente in capo alle pubbliche amministrazioni di pubblicare documenti, informazioni o dati comporta il diritto di chiunque di richiedere i medesimi, nei casi in cui sia stata omessa la loro pubblicazione.</w:t>
      </w:r>
    </w:p>
    <w:p w:rsidR="00F268CF" w:rsidRPr="00B96FD4" w:rsidRDefault="00F268CF" w:rsidP="00B96FD4">
      <w:pPr>
        <w:autoSpaceDE w:val="0"/>
        <w:autoSpaceDN w:val="0"/>
        <w:adjustRightInd w:val="0"/>
        <w:spacing w:after="0" w:line="240" w:lineRule="auto"/>
        <w:jc w:val="both"/>
        <w:rPr>
          <w:rFonts w:cs="Calibri"/>
          <w:b/>
          <w:bCs/>
          <w:color w:val="000000"/>
          <w:sz w:val="24"/>
          <w:szCs w:val="24"/>
        </w:rPr>
      </w:pPr>
    </w:p>
    <w:p w:rsidR="00B96FD4" w:rsidRPr="00B96FD4" w:rsidRDefault="00B96FD4" w:rsidP="00B96FD4">
      <w:pPr>
        <w:pStyle w:val="Standard"/>
        <w:autoSpaceDE w:val="0"/>
        <w:spacing w:line="360" w:lineRule="auto"/>
        <w:jc w:val="both"/>
        <w:rPr>
          <w:rFonts w:ascii="Calibri" w:hAnsi="Calibri" w:cs="Calibri"/>
          <w:color w:val="000000"/>
        </w:rPr>
      </w:pPr>
      <w:r w:rsidRPr="00B96FD4">
        <w:rPr>
          <w:rFonts w:ascii="Calibri" w:hAnsi="Calibri" w:cs="Calibri"/>
          <w:color w:val="000000"/>
        </w:rPr>
        <w:t>La/Il sottoscritta/o cognome…………………………..nome……………………………………</w:t>
      </w:r>
    </w:p>
    <w:p w:rsidR="00B96FD4" w:rsidRPr="00B96FD4" w:rsidRDefault="00B96FD4" w:rsidP="00B96FD4">
      <w:pPr>
        <w:pStyle w:val="Standard"/>
        <w:autoSpaceDE w:val="0"/>
        <w:spacing w:line="360" w:lineRule="auto"/>
        <w:jc w:val="both"/>
        <w:rPr>
          <w:rFonts w:ascii="Calibri" w:hAnsi="Calibri" w:cs="Calibri"/>
          <w:color w:val="000000"/>
        </w:rPr>
      </w:pPr>
      <w:r w:rsidRPr="00B96FD4">
        <w:rPr>
          <w:rFonts w:ascii="Calibri" w:hAnsi="Calibri" w:cs="Calibri"/>
          <w:color w:val="000000"/>
        </w:rPr>
        <w:t>nata/o a ………………………………………………………….. il ……………………………</w:t>
      </w:r>
    </w:p>
    <w:p w:rsidR="00B96FD4" w:rsidRPr="00B96FD4" w:rsidRDefault="00B96FD4" w:rsidP="00B96FD4">
      <w:pPr>
        <w:pStyle w:val="Standard"/>
        <w:autoSpaceDE w:val="0"/>
        <w:spacing w:line="360" w:lineRule="auto"/>
        <w:jc w:val="both"/>
        <w:rPr>
          <w:rFonts w:ascii="Calibri" w:hAnsi="Calibri" w:cs="Calibri"/>
        </w:rPr>
      </w:pPr>
      <w:r w:rsidRPr="00B96FD4">
        <w:rPr>
          <w:rFonts w:ascii="Calibri" w:hAnsi="Calibri" w:cs="Calibri"/>
          <w:color w:val="000000"/>
        </w:rPr>
        <w:t xml:space="preserve">residente in ………………………..… </w:t>
      </w:r>
      <w:proofErr w:type="spellStart"/>
      <w:r w:rsidRPr="00B96FD4">
        <w:rPr>
          <w:rFonts w:ascii="Calibri" w:hAnsi="Calibri" w:cs="Calibri"/>
          <w:color w:val="000000"/>
        </w:rPr>
        <w:t>prov</w:t>
      </w:r>
      <w:proofErr w:type="spellEnd"/>
      <w:r w:rsidRPr="00B96FD4">
        <w:rPr>
          <w:rFonts w:ascii="Calibri" w:hAnsi="Calibri" w:cs="Calibri"/>
          <w:color w:val="000000"/>
        </w:rPr>
        <w:t xml:space="preserve"> (……..) via………………………………………………………………….. n° </w:t>
      </w:r>
      <w:proofErr w:type="spellStart"/>
      <w:r w:rsidRPr="00B96FD4">
        <w:rPr>
          <w:rFonts w:ascii="Calibri" w:hAnsi="Calibri" w:cs="Calibri"/>
          <w:color w:val="000000"/>
        </w:rPr>
        <w:t>telef</w:t>
      </w:r>
      <w:proofErr w:type="spellEnd"/>
      <w:r w:rsidRPr="00B96FD4">
        <w:rPr>
          <w:rFonts w:ascii="Calibri" w:hAnsi="Calibri" w:cs="Calibri"/>
          <w:color w:val="000000"/>
        </w:rPr>
        <w:t xml:space="preserve">. ………………...in qualità di …………………………………………………………………………………………. </w:t>
      </w:r>
      <w:r w:rsidRPr="00B96FD4">
        <w:rPr>
          <w:rFonts w:ascii="Calibri" w:hAnsi="Calibri" w:cs="Calibri"/>
          <w:b/>
          <w:color w:val="000000"/>
        </w:rPr>
        <w:t>(1)</w:t>
      </w:r>
    </w:p>
    <w:p w:rsidR="00B96FD4" w:rsidRPr="00B96FD4" w:rsidRDefault="00B96FD4" w:rsidP="00B96FD4">
      <w:pPr>
        <w:pStyle w:val="Standard"/>
        <w:autoSpaceDE w:val="0"/>
        <w:spacing w:line="360" w:lineRule="auto"/>
        <w:jc w:val="center"/>
        <w:rPr>
          <w:rFonts w:ascii="Calibri" w:hAnsi="Calibri" w:cs="Calibri"/>
          <w:b/>
          <w:bCs/>
          <w:color w:val="000000"/>
        </w:rPr>
      </w:pPr>
      <w:r w:rsidRPr="00B96FD4">
        <w:rPr>
          <w:rFonts w:ascii="Calibri" w:hAnsi="Calibri" w:cs="Calibri"/>
          <w:b/>
          <w:bCs/>
          <w:color w:val="000000"/>
        </w:rPr>
        <w:t>CHIEDE</w:t>
      </w:r>
    </w:p>
    <w:p w:rsidR="00B96FD4" w:rsidRPr="00B96FD4" w:rsidRDefault="00B96FD4" w:rsidP="00B96FD4">
      <w:pPr>
        <w:pStyle w:val="Standard"/>
        <w:autoSpaceDE w:val="0"/>
        <w:jc w:val="both"/>
        <w:rPr>
          <w:rFonts w:ascii="Calibri" w:hAnsi="Calibri" w:cs="Calibri"/>
        </w:rPr>
      </w:pPr>
      <w:r w:rsidRPr="00B96FD4">
        <w:rPr>
          <w:rFonts w:ascii="Calibri" w:hAnsi="Calibri" w:cs="Calibri"/>
          <w:color w:val="000000"/>
        </w:rPr>
        <w:t>in adempimento a quanto previsto dall’art. 5, commi 1, 2, 3 e 6 del decreto legislativo 14 marzo 2013, n. 33, la pubblicazione della seguente documentazione/informazione/dato:</w:t>
      </w:r>
    </w:p>
    <w:p w:rsidR="00B96FD4" w:rsidRPr="00B96FD4" w:rsidRDefault="00B96FD4" w:rsidP="00B96FD4">
      <w:pPr>
        <w:pStyle w:val="Standard"/>
        <w:autoSpaceDE w:val="0"/>
        <w:jc w:val="both"/>
        <w:rPr>
          <w:rFonts w:ascii="Calibri" w:hAnsi="Calibri" w:cs="Calibri"/>
        </w:rPr>
      </w:pPr>
      <w:r w:rsidRPr="00B96FD4">
        <w:rPr>
          <w:rFonts w:ascii="Calibri" w:hAnsi="Calibri" w:cs="Calibri"/>
          <w:color w:val="000000"/>
        </w:rPr>
        <w:t>………………………………………………………………………………………………………</w:t>
      </w:r>
    </w:p>
    <w:p w:rsidR="00B96FD4" w:rsidRDefault="00B96FD4" w:rsidP="00B96FD4">
      <w:pPr>
        <w:pStyle w:val="Standard"/>
        <w:autoSpaceDE w:val="0"/>
        <w:jc w:val="both"/>
        <w:rPr>
          <w:rFonts w:ascii="Calibri" w:hAnsi="Calibri" w:cs="Calibri"/>
          <w:color w:val="000000"/>
        </w:rPr>
      </w:pPr>
      <w:r w:rsidRPr="00B96FD4">
        <w:rPr>
          <w:rFonts w:ascii="Calibri" w:hAnsi="Calibri" w:cs="Calibri"/>
          <w:color w:val="000000"/>
        </w:rPr>
        <w:t>………………………………………………………………………………………………………</w:t>
      </w:r>
    </w:p>
    <w:p w:rsidR="001C03FC" w:rsidRDefault="001C03FC" w:rsidP="001C03FC">
      <w:pPr>
        <w:pStyle w:val="Standard"/>
        <w:autoSpaceDE w:val="0"/>
        <w:jc w:val="both"/>
        <w:rPr>
          <w:rFonts w:ascii="Calibri" w:hAnsi="Calibri" w:cs="Calibri"/>
          <w:color w:val="000000"/>
        </w:rPr>
      </w:pPr>
      <w:r w:rsidRPr="00B96FD4">
        <w:rPr>
          <w:rFonts w:ascii="Calibri" w:hAnsi="Calibri" w:cs="Calibri"/>
          <w:color w:val="000000"/>
        </w:rPr>
        <w:t>………………………………………………………………………………………………………</w:t>
      </w:r>
    </w:p>
    <w:p w:rsidR="001C03FC" w:rsidRPr="00B96FD4" w:rsidRDefault="001C03FC" w:rsidP="00B96FD4">
      <w:pPr>
        <w:pStyle w:val="Standard"/>
        <w:autoSpaceDE w:val="0"/>
        <w:jc w:val="both"/>
        <w:rPr>
          <w:rFonts w:ascii="Calibri" w:hAnsi="Calibri" w:cs="Calibri"/>
          <w:color w:val="000000"/>
        </w:rPr>
      </w:pPr>
    </w:p>
    <w:p w:rsidR="00B96FD4" w:rsidRPr="00B96FD4" w:rsidRDefault="00B96FD4" w:rsidP="00B96FD4">
      <w:pPr>
        <w:pStyle w:val="Standard"/>
        <w:autoSpaceDE w:val="0"/>
        <w:jc w:val="both"/>
        <w:rPr>
          <w:rFonts w:ascii="Calibri" w:hAnsi="Calibri" w:cs="Calibri"/>
        </w:rPr>
      </w:pPr>
      <w:r w:rsidRPr="00B96FD4">
        <w:rPr>
          <w:rFonts w:ascii="Calibri" w:hAnsi="Calibri" w:cs="Calibri"/>
          <w:color w:val="000000"/>
        </w:rPr>
        <w:t>e la contestuale trasmissione alla/al sottoscritta/o di quanto richiesto, ovvero la comunicazione alla/al medesima/o dell’avvenuta pubblicazione, indicando il collegamento ipertestuale a quanto forma oggetto dell’istanza.</w:t>
      </w:r>
    </w:p>
    <w:p w:rsidR="00B96FD4" w:rsidRPr="00B96FD4" w:rsidRDefault="00B96FD4" w:rsidP="00B96FD4">
      <w:pPr>
        <w:pStyle w:val="Standard"/>
        <w:autoSpaceDE w:val="0"/>
        <w:jc w:val="both"/>
        <w:rPr>
          <w:rFonts w:ascii="Calibri" w:hAnsi="Calibri" w:cs="Calibri"/>
          <w:color w:val="000000"/>
        </w:rPr>
      </w:pPr>
    </w:p>
    <w:p w:rsidR="00B96FD4" w:rsidRPr="00B96FD4" w:rsidRDefault="00B96FD4" w:rsidP="00B96FD4">
      <w:pPr>
        <w:pStyle w:val="Standard"/>
        <w:autoSpaceDE w:val="0"/>
        <w:jc w:val="both"/>
        <w:rPr>
          <w:rFonts w:ascii="Calibri" w:hAnsi="Calibri" w:cs="Calibri"/>
        </w:rPr>
      </w:pPr>
      <w:r w:rsidRPr="00B96FD4">
        <w:rPr>
          <w:rFonts w:ascii="Calibri" w:hAnsi="Calibri" w:cs="Calibri"/>
          <w:color w:val="000000"/>
        </w:rPr>
        <w:t xml:space="preserve">Indirizzo per le comunicazioni </w:t>
      </w:r>
      <w:r w:rsidRPr="001C03FC">
        <w:rPr>
          <w:rFonts w:ascii="Calibri" w:hAnsi="Calibri" w:cs="Calibri"/>
          <w:color w:val="000000"/>
          <w:sz w:val="20"/>
          <w:szCs w:val="20"/>
        </w:rPr>
        <w:t>(3)</w:t>
      </w:r>
      <w:r w:rsidRPr="00B96FD4">
        <w:rPr>
          <w:rFonts w:ascii="Calibri" w:hAnsi="Calibri" w:cs="Calibri"/>
          <w:color w:val="000000"/>
        </w:rPr>
        <w:t>………………………………………………………………………</w:t>
      </w:r>
    </w:p>
    <w:p w:rsidR="00B96FD4" w:rsidRPr="00B96FD4" w:rsidRDefault="00B96FD4" w:rsidP="00B96FD4">
      <w:pPr>
        <w:pStyle w:val="Standard"/>
        <w:autoSpaceDE w:val="0"/>
        <w:jc w:val="both"/>
        <w:rPr>
          <w:rFonts w:ascii="Calibri" w:hAnsi="Calibri" w:cs="Calibri"/>
          <w:color w:val="000000"/>
        </w:rPr>
      </w:pPr>
    </w:p>
    <w:p w:rsidR="00B96FD4" w:rsidRPr="00B96FD4" w:rsidRDefault="00B96FD4" w:rsidP="00B96FD4">
      <w:pPr>
        <w:pStyle w:val="Standard"/>
        <w:autoSpaceDE w:val="0"/>
        <w:jc w:val="both"/>
        <w:rPr>
          <w:rFonts w:ascii="Calibri" w:hAnsi="Calibri" w:cs="Calibri"/>
          <w:color w:val="000000"/>
        </w:rPr>
      </w:pPr>
    </w:p>
    <w:p w:rsidR="00B96FD4" w:rsidRPr="00B96FD4" w:rsidRDefault="00B96FD4" w:rsidP="00B96FD4">
      <w:pPr>
        <w:pStyle w:val="Standard"/>
        <w:autoSpaceDE w:val="0"/>
        <w:jc w:val="both"/>
        <w:rPr>
          <w:rFonts w:ascii="Calibri" w:hAnsi="Calibri" w:cs="Calibri"/>
          <w:color w:val="000000"/>
        </w:rPr>
      </w:pPr>
      <w:r w:rsidRPr="00B96FD4">
        <w:rPr>
          <w:rFonts w:ascii="Calibri" w:hAnsi="Calibri" w:cs="Calibri"/>
          <w:color w:val="000000"/>
        </w:rPr>
        <w:t>Luogo e data …………………………</w:t>
      </w:r>
    </w:p>
    <w:p w:rsidR="00B96FD4" w:rsidRPr="00B96FD4" w:rsidRDefault="00B96FD4" w:rsidP="00B96FD4">
      <w:pPr>
        <w:pStyle w:val="Standard"/>
        <w:autoSpaceDE w:val="0"/>
        <w:jc w:val="both"/>
        <w:rPr>
          <w:rFonts w:ascii="Calibri" w:hAnsi="Calibri" w:cs="Calibri"/>
        </w:rPr>
      </w:pPr>
      <w:r w:rsidRPr="00B96FD4">
        <w:rPr>
          <w:rFonts w:ascii="Calibri" w:hAnsi="Calibri" w:cs="Calibri"/>
          <w:color w:val="000000"/>
        </w:rPr>
        <w:tab/>
      </w:r>
      <w:r w:rsidRPr="00B96FD4">
        <w:rPr>
          <w:rFonts w:ascii="Calibri" w:hAnsi="Calibri" w:cs="Calibri"/>
          <w:color w:val="000000"/>
        </w:rPr>
        <w:tab/>
      </w:r>
      <w:r w:rsidRPr="00B96FD4">
        <w:rPr>
          <w:rFonts w:ascii="Calibri" w:hAnsi="Calibri" w:cs="Calibri"/>
          <w:color w:val="000000"/>
        </w:rPr>
        <w:tab/>
      </w:r>
      <w:r w:rsidRPr="00B96FD4">
        <w:rPr>
          <w:rFonts w:ascii="Calibri" w:hAnsi="Calibri" w:cs="Calibri"/>
          <w:color w:val="000000"/>
        </w:rPr>
        <w:tab/>
      </w:r>
      <w:r w:rsidRPr="00B96FD4">
        <w:rPr>
          <w:rFonts w:ascii="Calibri" w:hAnsi="Calibri" w:cs="Calibri"/>
          <w:color w:val="000000"/>
        </w:rPr>
        <w:tab/>
      </w:r>
      <w:r w:rsidRPr="00B96FD4">
        <w:rPr>
          <w:rFonts w:ascii="Calibri" w:hAnsi="Calibri" w:cs="Calibri"/>
          <w:color w:val="000000"/>
        </w:rPr>
        <w:tab/>
      </w:r>
      <w:r w:rsidRPr="00B96FD4">
        <w:rPr>
          <w:rFonts w:ascii="Calibri" w:hAnsi="Calibri" w:cs="Calibri"/>
          <w:color w:val="000000"/>
        </w:rPr>
        <w:tab/>
        <w:t>Firma …………………………………………..</w:t>
      </w:r>
    </w:p>
    <w:p w:rsidR="00B96FD4" w:rsidRDefault="00B96FD4" w:rsidP="00B96FD4">
      <w:pPr>
        <w:pStyle w:val="Standard"/>
        <w:autoSpaceDE w:val="0"/>
        <w:jc w:val="both"/>
        <w:rPr>
          <w:rFonts w:ascii="Calibri" w:hAnsi="Calibri" w:cs="Calibri"/>
          <w:b/>
          <w:color w:val="000000"/>
          <w:sz w:val="22"/>
          <w:szCs w:val="22"/>
        </w:rPr>
      </w:pPr>
    </w:p>
    <w:p w:rsidR="001C03FC" w:rsidRPr="001C03FC" w:rsidRDefault="001C03FC" w:rsidP="001C03FC">
      <w:pPr>
        <w:spacing w:before="120" w:after="0" w:line="240" w:lineRule="auto"/>
        <w:jc w:val="both"/>
        <w:rPr>
          <w:rFonts w:asciiTheme="minorHAnsi" w:hAnsiTheme="minorHAnsi" w:cstheme="minorHAnsi"/>
        </w:rPr>
      </w:pPr>
      <w:r w:rsidRPr="001C03FC">
        <w:rPr>
          <w:rFonts w:asciiTheme="minorHAnsi" w:hAnsiTheme="minorHAnsi" w:cstheme="minorHAnsi"/>
        </w:rPr>
        <w:t xml:space="preserve">Nel caso di ritardo o mancata risposta entro i termini di legge, è possibile presentare richiesta di riesame al Responsabile per la prevenzione della corruzione e della trasparenza; </w:t>
      </w:r>
    </w:p>
    <w:p w:rsidR="001C03FC" w:rsidRDefault="001C03FC" w:rsidP="00B96FD4">
      <w:pPr>
        <w:pStyle w:val="Standard"/>
        <w:autoSpaceDE w:val="0"/>
        <w:jc w:val="both"/>
        <w:rPr>
          <w:rFonts w:ascii="Calibri" w:hAnsi="Calibri" w:cs="Calibri"/>
          <w:b/>
          <w:color w:val="000000"/>
          <w:sz w:val="22"/>
          <w:szCs w:val="22"/>
        </w:rPr>
      </w:pPr>
    </w:p>
    <w:p w:rsidR="001C03FC" w:rsidRPr="00B96FD4" w:rsidRDefault="001C03FC" w:rsidP="00B96FD4">
      <w:pPr>
        <w:pStyle w:val="Standard"/>
        <w:autoSpaceDE w:val="0"/>
        <w:jc w:val="both"/>
        <w:rPr>
          <w:rFonts w:ascii="Calibri" w:hAnsi="Calibri" w:cs="Calibri"/>
          <w:b/>
          <w:color w:val="000000"/>
          <w:sz w:val="22"/>
          <w:szCs w:val="22"/>
        </w:rPr>
      </w:pPr>
      <w:r>
        <w:rPr>
          <w:rFonts w:ascii="Calibri" w:hAnsi="Calibri" w:cs="Calibri"/>
          <w:b/>
          <w:color w:val="000000"/>
          <w:sz w:val="22"/>
          <w:szCs w:val="22"/>
        </w:rPr>
        <w:t>___________________________</w:t>
      </w:r>
    </w:p>
    <w:p w:rsidR="00B96FD4" w:rsidRPr="00B96FD4" w:rsidRDefault="00B96FD4" w:rsidP="00B96FD4">
      <w:pPr>
        <w:pStyle w:val="Standard"/>
        <w:autoSpaceDE w:val="0"/>
        <w:jc w:val="both"/>
        <w:rPr>
          <w:rFonts w:ascii="Calibri" w:hAnsi="Calibri" w:cs="Calibri"/>
          <w:b/>
          <w:color w:val="000000"/>
          <w:sz w:val="22"/>
          <w:szCs w:val="22"/>
        </w:rPr>
      </w:pPr>
      <w:r w:rsidRPr="00B96FD4">
        <w:rPr>
          <w:rFonts w:ascii="Calibri" w:hAnsi="Calibri" w:cs="Calibri"/>
          <w:b/>
          <w:color w:val="000000"/>
          <w:sz w:val="22"/>
          <w:szCs w:val="22"/>
        </w:rPr>
        <w:t>Note per la compilazione:</w:t>
      </w:r>
    </w:p>
    <w:p w:rsidR="00B96FD4" w:rsidRPr="00B96FD4" w:rsidRDefault="00B96FD4" w:rsidP="00B96FD4">
      <w:pPr>
        <w:pStyle w:val="Standard"/>
        <w:autoSpaceDE w:val="0"/>
        <w:jc w:val="both"/>
        <w:rPr>
          <w:rFonts w:ascii="Calibri" w:hAnsi="Calibri" w:cs="Calibri"/>
        </w:rPr>
      </w:pPr>
      <w:r w:rsidRPr="00B96FD4">
        <w:rPr>
          <w:rFonts w:ascii="Calibri" w:hAnsi="Calibri" w:cs="Calibri"/>
          <w:b/>
          <w:color w:val="000000"/>
          <w:sz w:val="22"/>
          <w:szCs w:val="22"/>
        </w:rPr>
        <w:t>(1)</w:t>
      </w:r>
      <w:r w:rsidRPr="00B96FD4">
        <w:rPr>
          <w:rFonts w:ascii="Calibri" w:eastAsia="Arial" w:hAnsi="Calibri" w:cs="Calibri"/>
          <w:color w:val="0000FF"/>
          <w:sz w:val="22"/>
          <w:szCs w:val="22"/>
        </w:rPr>
        <w:t xml:space="preserve"> </w:t>
      </w:r>
      <w:r w:rsidRPr="00B96FD4">
        <w:rPr>
          <w:rFonts w:ascii="Calibri" w:hAnsi="Calibri" w:cs="Calibri"/>
          <w:color w:val="000000"/>
          <w:sz w:val="22"/>
          <w:szCs w:val="22"/>
        </w:rPr>
        <w:t>Indicare la qualifica nel caso si agisca per conto di una persona giuridica.</w:t>
      </w:r>
    </w:p>
    <w:p w:rsidR="00B96FD4" w:rsidRPr="00B96FD4" w:rsidRDefault="00B96FD4" w:rsidP="00B96FD4">
      <w:pPr>
        <w:pStyle w:val="Standard"/>
        <w:autoSpaceDE w:val="0"/>
        <w:jc w:val="both"/>
        <w:rPr>
          <w:rFonts w:ascii="Calibri" w:hAnsi="Calibri" w:cs="Calibri"/>
        </w:rPr>
      </w:pPr>
      <w:r w:rsidRPr="00B96FD4">
        <w:rPr>
          <w:rFonts w:ascii="Calibri" w:hAnsi="Calibri" w:cs="Calibri"/>
          <w:b/>
          <w:color w:val="000000"/>
          <w:sz w:val="22"/>
          <w:szCs w:val="22"/>
        </w:rPr>
        <w:t>(2)</w:t>
      </w:r>
      <w:r w:rsidRPr="00B96FD4">
        <w:rPr>
          <w:rFonts w:ascii="Calibri" w:eastAsia="Arial" w:hAnsi="Calibri" w:cs="Calibri"/>
          <w:color w:val="0000FF"/>
          <w:sz w:val="22"/>
          <w:szCs w:val="22"/>
        </w:rPr>
        <w:t xml:space="preserve"> </w:t>
      </w:r>
      <w:r w:rsidRPr="00B96FD4">
        <w:rPr>
          <w:rFonts w:ascii="Calibri" w:hAnsi="Calibri" w:cs="Calibri"/>
          <w:color w:val="000000"/>
          <w:sz w:val="22"/>
          <w:szCs w:val="22"/>
        </w:rPr>
        <w:t>Specificare il documento/informazione/dato di cui è stata omessa totalmente o parzialmente la pubblicazione obbligatoria, indicando eventualmente anche la norma o altra disposizione che impone la pubblicazione, nel caso sia a conoscenza dell’istante;</w:t>
      </w:r>
    </w:p>
    <w:p w:rsidR="00B96FD4" w:rsidRPr="00B96FD4" w:rsidRDefault="00B96FD4" w:rsidP="00B96FD4">
      <w:pPr>
        <w:pStyle w:val="Standard"/>
        <w:autoSpaceDE w:val="0"/>
        <w:jc w:val="both"/>
        <w:rPr>
          <w:rFonts w:ascii="Calibri" w:hAnsi="Calibri" w:cs="Calibri"/>
        </w:rPr>
      </w:pPr>
      <w:r w:rsidRPr="00B96FD4">
        <w:rPr>
          <w:rFonts w:ascii="Calibri" w:hAnsi="Calibri" w:cs="Calibri"/>
          <w:b/>
          <w:color w:val="000000"/>
          <w:sz w:val="22"/>
          <w:szCs w:val="22"/>
        </w:rPr>
        <w:t>(3)</w:t>
      </w:r>
      <w:r w:rsidRPr="00B96FD4">
        <w:rPr>
          <w:rFonts w:ascii="Calibri" w:eastAsia="Arial" w:hAnsi="Calibri" w:cs="Calibri"/>
          <w:color w:val="0000FF"/>
          <w:sz w:val="22"/>
          <w:szCs w:val="22"/>
        </w:rPr>
        <w:t xml:space="preserve"> </w:t>
      </w:r>
      <w:r w:rsidRPr="00B96FD4">
        <w:rPr>
          <w:rFonts w:ascii="Calibri" w:hAnsi="Calibri" w:cs="Calibri"/>
          <w:color w:val="000000"/>
          <w:sz w:val="22"/>
          <w:szCs w:val="22"/>
        </w:rPr>
        <w:t>Inserire l’indirizzo (anche di posta elettronica certificata o e-mail) al quale si chiede che venga inviato il riscontro alla presente istanza.</w:t>
      </w:r>
    </w:p>
    <w:p w:rsidR="00B96FD4" w:rsidRDefault="00B96FD4" w:rsidP="00A944DB">
      <w:pPr>
        <w:jc w:val="both"/>
        <w:rPr>
          <w:rFonts w:cs="Calibri"/>
          <w:i/>
          <w:iCs/>
          <w:color w:val="000000"/>
          <w:sz w:val="20"/>
          <w:szCs w:val="20"/>
        </w:rPr>
      </w:pPr>
    </w:p>
    <w:p w:rsidR="0041602A" w:rsidRDefault="0041602A" w:rsidP="00B96FD4">
      <w:pPr>
        <w:jc w:val="both"/>
        <w:rPr>
          <w:rFonts w:cs="Calibri"/>
          <w:i/>
          <w:iCs/>
          <w:color w:val="000000"/>
          <w:sz w:val="20"/>
          <w:szCs w:val="20"/>
        </w:rPr>
      </w:pPr>
    </w:p>
    <w:p w:rsidR="001C03FC" w:rsidRDefault="001C03FC" w:rsidP="00B96FD4">
      <w:pPr>
        <w:jc w:val="both"/>
        <w:rPr>
          <w:rFonts w:cs="Calibri"/>
          <w:i/>
          <w:iCs/>
          <w:color w:val="000000"/>
          <w:sz w:val="20"/>
          <w:szCs w:val="20"/>
        </w:rPr>
      </w:pPr>
      <w:bookmarkStart w:id="0" w:name="_GoBack"/>
      <w:bookmarkEnd w:id="0"/>
    </w:p>
    <w:p w:rsidR="001C03FC" w:rsidRDefault="001C03FC" w:rsidP="001C03FC">
      <w:pPr>
        <w:rPr>
          <w:b/>
          <w:sz w:val="18"/>
          <w:szCs w:val="18"/>
        </w:rPr>
      </w:pPr>
    </w:p>
    <w:p w:rsidR="001C03FC" w:rsidRPr="00D94B1D" w:rsidRDefault="001C03FC" w:rsidP="001C03FC">
      <w:pPr>
        <w:jc w:val="center"/>
        <w:rPr>
          <w:rFonts w:ascii="Verdana" w:hAnsi="Verdana"/>
          <w:b/>
          <w:sz w:val="18"/>
          <w:szCs w:val="18"/>
        </w:rPr>
      </w:pPr>
      <w:r w:rsidRPr="00D94B1D">
        <w:rPr>
          <w:rFonts w:ascii="Verdana" w:hAnsi="Verdana"/>
          <w:b/>
          <w:sz w:val="18"/>
          <w:szCs w:val="18"/>
        </w:rPr>
        <w:t>INFORMATIVA SUL TRATTAMENTO DEI DATI PERSONALI</w:t>
      </w:r>
    </w:p>
    <w:p w:rsidR="001C03FC" w:rsidRPr="00D94B1D" w:rsidRDefault="001C03FC" w:rsidP="001C03FC">
      <w:pPr>
        <w:jc w:val="center"/>
        <w:rPr>
          <w:rFonts w:ascii="Verdana" w:hAnsi="Verdana"/>
          <w:b/>
          <w:sz w:val="18"/>
          <w:szCs w:val="18"/>
        </w:rPr>
      </w:pPr>
      <w:r w:rsidRPr="00D94B1D">
        <w:rPr>
          <w:rFonts w:ascii="Verdana" w:hAnsi="Verdana"/>
          <w:b/>
          <w:sz w:val="18"/>
          <w:szCs w:val="18"/>
        </w:rPr>
        <w:t>RACCOLTI IN OCCASIONE DI ISTANZE DI  ACCESSO CIVICO</w:t>
      </w:r>
    </w:p>
    <w:p w:rsidR="001C03FC" w:rsidRDefault="001C03FC" w:rsidP="001C03FC">
      <w:pPr>
        <w:jc w:val="center"/>
        <w:rPr>
          <w:rFonts w:ascii="Verdana" w:hAnsi="Verdana"/>
          <w:b/>
          <w:sz w:val="18"/>
          <w:szCs w:val="18"/>
        </w:rPr>
      </w:pPr>
      <w:r>
        <w:rPr>
          <w:rFonts w:ascii="Verdana" w:hAnsi="Verdana"/>
          <w:b/>
          <w:sz w:val="18"/>
          <w:szCs w:val="18"/>
        </w:rPr>
        <w:t>(art. 13 Regolamento UE 2016/679)</w:t>
      </w:r>
    </w:p>
    <w:p w:rsidR="001C03FC" w:rsidRDefault="001C03FC" w:rsidP="001C03FC">
      <w:pPr>
        <w:rPr>
          <w:rFonts w:ascii="Verdana" w:hAnsi="Verdana"/>
          <w:sz w:val="18"/>
          <w:szCs w:val="18"/>
        </w:rPr>
      </w:pPr>
    </w:p>
    <w:p w:rsidR="001C03FC" w:rsidRDefault="001C03FC" w:rsidP="001C03FC">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Finalità del trattamento</w:t>
      </w:r>
      <w:r>
        <w:rPr>
          <w:rFonts w:ascii="Verdana" w:hAnsi="Verdana"/>
          <w:w w:val="95"/>
          <w:sz w:val="18"/>
          <w:szCs w:val="18"/>
        </w:rPr>
        <w:t>: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Pr>
          <w:rFonts w:ascii="Verdana" w:hAnsi="Verdana"/>
          <w:spacing w:val="-5"/>
          <w:w w:val="95"/>
          <w:sz w:val="18"/>
          <w:szCs w:val="18"/>
        </w:rPr>
        <w:t xml:space="preserve"> </w:t>
      </w:r>
      <w:r>
        <w:rPr>
          <w:rFonts w:ascii="Verdana" w:hAnsi="Verdana"/>
          <w:w w:val="95"/>
          <w:sz w:val="18"/>
          <w:szCs w:val="18"/>
        </w:rPr>
        <w:t>di</w:t>
      </w:r>
      <w:r>
        <w:rPr>
          <w:rFonts w:ascii="Verdana" w:hAnsi="Verdana"/>
          <w:spacing w:val="-4"/>
          <w:w w:val="95"/>
          <w:sz w:val="18"/>
          <w:szCs w:val="18"/>
        </w:rPr>
        <w:t xml:space="preserve"> </w:t>
      </w:r>
      <w:r>
        <w:rPr>
          <w:rFonts w:ascii="Verdana" w:hAnsi="Verdana"/>
          <w:w w:val="95"/>
          <w:sz w:val="18"/>
          <w:szCs w:val="18"/>
        </w:rPr>
        <w:t>archiviazione</w:t>
      </w:r>
      <w:r>
        <w:rPr>
          <w:rFonts w:ascii="Verdana" w:hAnsi="Verdana"/>
          <w:spacing w:val="-4"/>
          <w:w w:val="95"/>
          <w:sz w:val="18"/>
          <w:szCs w:val="18"/>
        </w:rPr>
        <w:t xml:space="preserve"> </w:t>
      </w:r>
      <w:r>
        <w:rPr>
          <w:rFonts w:ascii="Verdana" w:hAnsi="Verdana"/>
          <w:w w:val="95"/>
          <w:sz w:val="18"/>
          <w:szCs w:val="18"/>
        </w:rPr>
        <w:t>nel</w:t>
      </w:r>
      <w:r>
        <w:rPr>
          <w:rFonts w:ascii="Verdana" w:hAnsi="Verdana"/>
          <w:spacing w:val="-5"/>
          <w:w w:val="95"/>
          <w:sz w:val="18"/>
          <w:szCs w:val="18"/>
        </w:rPr>
        <w:t xml:space="preserve"> </w:t>
      </w:r>
      <w:r>
        <w:rPr>
          <w:rFonts w:ascii="Verdana" w:hAnsi="Verdana"/>
          <w:w w:val="95"/>
          <w:sz w:val="18"/>
          <w:szCs w:val="18"/>
        </w:rPr>
        <w:t>pubblico</w:t>
      </w:r>
      <w:r>
        <w:rPr>
          <w:rFonts w:ascii="Verdana" w:hAnsi="Verdana"/>
          <w:spacing w:val="-4"/>
          <w:w w:val="95"/>
          <w:sz w:val="18"/>
          <w:szCs w:val="18"/>
        </w:rPr>
        <w:t xml:space="preserve"> </w:t>
      </w:r>
      <w:r>
        <w:rPr>
          <w:rFonts w:ascii="Verdana" w:hAnsi="Verdana"/>
          <w:w w:val="95"/>
          <w:sz w:val="18"/>
          <w:szCs w:val="18"/>
        </w:rPr>
        <w:t xml:space="preserve">interesse o a fini statistici, ai sensi dell’art. 5, par. 1, </w:t>
      </w:r>
      <w:proofErr w:type="spellStart"/>
      <w:r>
        <w:rPr>
          <w:rFonts w:ascii="Verdana" w:hAnsi="Verdana"/>
          <w:w w:val="95"/>
          <w:sz w:val="18"/>
          <w:szCs w:val="18"/>
        </w:rPr>
        <w:t>lett</w:t>
      </w:r>
      <w:proofErr w:type="spellEnd"/>
      <w:r>
        <w:rPr>
          <w:rFonts w:ascii="Verdana" w:hAnsi="Verdana"/>
          <w:w w:val="95"/>
          <w:sz w:val="18"/>
          <w:szCs w:val="18"/>
        </w:rPr>
        <w:t>. b), del Regolamento UE 12016/679. In tali casi, il trattamento sarà realizzato nel rispetto del principio della minimizzazione del dato, in conformità a quanto stabilito dall’art. 89, par. 1, Reg. UE 2016/679.</w:t>
      </w:r>
    </w:p>
    <w:p w:rsidR="001C03FC" w:rsidRDefault="001C03FC" w:rsidP="001C03FC">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Operazioni di trattamento previste</w:t>
      </w:r>
      <w:r>
        <w:rPr>
          <w:rFonts w:ascii="Verdana" w:hAnsi="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1C03FC" w:rsidRDefault="001C03FC" w:rsidP="001C03FC">
      <w:pPr>
        <w:pStyle w:val="Paragrafoelenco"/>
        <w:widowControl w:val="0"/>
        <w:numPr>
          <w:ilvl w:val="0"/>
          <w:numId w:val="1"/>
        </w:numPr>
        <w:tabs>
          <w:tab w:val="left" w:pos="426"/>
        </w:tabs>
        <w:suppressAutoHyphens w:val="0"/>
        <w:autoSpaceDE w:val="0"/>
        <w:ind w:left="426" w:hanging="426"/>
        <w:jc w:val="both"/>
        <w:rPr>
          <w:rStyle w:val="Collegamentoipertestuale"/>
        </w:rPr>
      </w:pPr>
      <w:r>
        <w:rPr>
          <w:rFonts w:ascii="Verdana" w:hAnsi="Verdana"/>
          <w:w w:val="95"/>
          <w:sz w:val="18"/>
          <w:szCs w:val="18"/>
        </w:rPr>
        <w:t xml:space="preserve">Il </w:t>
      </w:r>
      <w:r>
        <w:rPr>
          <w:rFonts w:ascii="Verdana" w:hAnsi="Verdana"/>
          <w:b/>
          <w:w w:val="95"/>
          <w:sz w:val="18"/>
          <w:szCs w:val="18"/>
        </w:rPr>
        <w:t xml:space="preserve">Titolare del trattamento </w:t>
      </w:r>
      <w:r w:rsidRPr="00763A7B">
        <w:rPr>
          <w:rFonts w:ascii="Verdana" w:hAnsi="Verdana"/>
          <w:w w:val="95"/>
          <w:sz w:val="18"/>
          <w:szCs w:val="18"/>
        </w:rPr>
        <w:t xml:space="preserve">IC L. </w:t>
      </w:r>
      <w:proofErr w:type="spellStart"/>
      <w:r w:rsidRPr="00763A7B">
        <w:rPr>
          <w:rFonts w:ascii="Verdana" w:hAnsi="Verdana"/>
          <w:w w:val="95"/>
          <w:sz w:val="18"/>
          <w:szCs w:val="18"/>
        </w:rPr>
        <w:t>Spallanzani</w:t>
      </w:r>
      <w:proofErr w:type="spellEnd"/>
      <w:r w:rsidRPr="00763A7B">
        <w:rPr>
          <w:rFonts w:ascii="Verdana" w:hAnsi="Verdana"/>
          <w:w w:val="95"/>
          <w:sz w:val="18"/>
          <w:szCs w:val="18"/>
        </w:rPr>
        <w:t xml:space="preserve"> Mestre 5</w:t>
      </w:r>
      <w:r>
        <w:rPr>
          <w:rFonts w:ascii="Verdana" w:hAnsi="Verdana"/>
          <w:b/>
          <w:w w:val="95"/>
          <w:sz w:val="18"/>
          <w:szCs w:val="18"/>
        </w:rPr>
        <w:t xml:space="preserve"> </w:t>
      </w:r>
      <w:r>
        <w:rPr>
          <w:rFonts w:ascii="Verdana" w:hAnsi="Verdana"/>
          <w:w w:val="95"/>
          <w:sz w:val="18"/>
          <w:szCs w:val="18"/>
        </w:rPr>
        <w:t xml:space="preserve">   indirizzo di PEC:</w:t>
      </w:r>
      <w:r w:rsidRPr="00763A7B">
        <w:rPr>
          <w:rFonts w:cs="Calibri"/>
        </w:rPr>
        <w:t xml:space="preserve"> </w:t>
      </w:r>
      <w:hyperlink r:id="rId9" w:history="1">
        <w:r w:rsidRPr="00A764AB">
          <w:rPr>
            <w:rStyle w:val="Collegamentoipertestuale"/>
            <w:rFonts w:cs="Calibri"/>
            <w:color w:val="003366"/>
            <w:sz w:val="18"/>
            <w:szCs w:val="18"/>
            <w:shd w:val="clear" w:color="auto" w:fill="FFFFFF"/>
          </w:rPr>
          <w:t>veic875005@pec.istruzione.it</w:t>
        </w:r>
      </w:hyperlink>
    </w:p>
    <w:p w:rsidR="001C03FC" w:rsidRPr="006A0A26" w:rsidRDefault="001C03FC" w:rsidP="001C03FC">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6A0A26">
        <w:rPr>
          <w:rFonts w:ascii="Verdana" w:hAnsi="Verdana"/>
          <w:b/>
          <w:w w:val="95"/>
          <w:sz w:val="18"/>
          <w:szCs w:val="18"/>
        </w:rPr>
        <w:t>Responsabile</w:t>
      </w:r>
      <w:r w:rsidRPr="006A0A26">
        <w:rPr>
          <w:rFonts w:ascii="Verdana" w:hAnsi="Verdana"/>
          <w:b/>
          <w:spacing w:val="8"/>
          <w:w w:val="95"/>
          <w:sz w:val="18"/>
          <w:szCs w:val="18"/>
        </w:rPr>
        <w:t xml:space="preserve"> </w:t>
      </w:r>
      <w:r w:rsidRPr="006A0A26">
        <w:rPr>
          <w:rFonts w:ascii="Verdana" w:hAnsi="Verdana"/>
          <w:b/>
          <w:w w:val="95"/>
          <w:sz w:val="18"/>
          <w:szCs w:val="18"/>
        </w:rPr>
        <w:t>della</w:t>
      </w:r>
      <w:r w:rsidRPr="006A0A26">
        <w:rPr>
          <w:rFonts w:ascii="Verdana" w:hAnsi="Verdana"/>
          <w:b/>
          <w:spacing w:val="8"/>
          <w:w w:val="95"/>
          <w:sz w:val="18"/>
          <w:szCs w:val="18"/>
        </w:rPr>
        <w:t xml:space="preserve"> </w:t>
      </w:r>
      <w:r w:rsidRPr="006A0A26">
        <w:rPr>
          <w:rFonts w:ascii="Verdana" w:hAnsi="Verdana"/>
          <w:b/>
          <w:w w:val="95"/>
          <w:sz w:val="18"/>
          <w:szCs w:val="18"/>
        </w:rPr>
        <w:t>protezione</w:t>
      </w:r>
      <w:r w:rsidRPr="006A0A26">
        <w:rPr>
          <w:rFonts w:ascii="Verdana" w:hAnsi="Verdana"/>
          <w:b/>
          <w:spacing w:val="8"/>
          <w:w w:val="95"/>
          <w:sz w:val="18"/>
          <w:szCs w:val="18"/>
        </w:rPr>
        <w:t xml:space="preserve"> </w:t>
      </w:r>
      <w:r w:rsidRPr="006A0A26">
        <w:rPr>
          <w:rFonts w:ascii="Verdana" w:hAnsi="Verdana"/>
          <w:b/>
          <w:w w:val="95"/>
          <w:sz w:val="18"/>
          <w:szCs w:val="18"/>
        </w:rPr>
        <w:t>dei</w:t>
      </w:r>
      <w:r w:rsidRPr="006A0A26">
        <w:rPr>
          <w:rFonts w:ascii="Verdana" w:hAnsi="Verdana"/>
          <w:b/>
          <w:spacing w:val="8"/>
          <w:w w:val="95"/>
          <w:sz w:val="18"/>
          <w:szCs w:val="18"/>
        </w:rPr>
        <w:t xml:space="preserve"> </w:t>
      </w:r>
      <w:r w:rsidRPr="006A0A26">
        <w:rPr>
          <w:rFonts w:ascii="Verdana" w:hAnsi="Verdana"/>
          <w:b/>
          <w:w w:val="95"/>
          <w:sz w:val="18"/>
          <w:szCs w:val="18"/>
        </w:rPr>
        <w:t>dati della scuola</w:t>
      </w:r>
      <w:r>
        <w:rPr>
          <w:rFonts w:ascii="Verdana" w:hAnsi="Verdana"/>
          <w:w w:val="95"/>
          <w:sz w:val="18"/>
          <w:szCs w:val="18"/>
        </w:rPr>
        <w:t xml:space="preserve"> Massimo </w:t>
      </w:r>
      <w:proofErr w:type="spellStart"/>
      <w:r>
        <w:rPr>
          <w:rFonts w:ascii="Verdana" w:hAnsi="Verdana"/>
          <w:w w:val="95"/>
          <w:sz w:val="18"/>
          <w:szCs w:val="18"/>
        </w:rPr>
        <w:t>Michieletto</w:t>
      </w:r>
      <w:proofErr w:type="spellEnd"/>
      <w:r>
        <w:rPr>
          <w:rFonts w:ascii="Verdana" w:hAnsi="Verdana"/>
          <w:w w:val="95"/>
          <w:sz w:val="18"/>
          <w:szCs w:val="18"/>
        </w:rPr>
        <w:t xml:space="preserve"> </w:t>
      </w:r>
      <w:r w:rsidRPr="006A0A26">
        <w:rPr>
          <w:rFonts w:ascii="Verdana" w:hAnsi="Verdana"/>
          <w:w w:val="95"/>
          <w:sz w:val="18"/>
          <w:szCs w:val="18"/>
        </w:rPr>
        <w:t xml:space="preserve">indirizzo mail: </w:t>
      </w:r>
      <w:hyperlink r:id="rId10" w:history="1">
        <w:r>
          <w:rPr>
            <w:rStyle w:val="Collegamentoipertestuale"/>
            <w:rFonts w:ascii="Verdana" w:hAnsi="Verdana"/>
            <w:color w:val="003366"/>
            <w:sz w:val="18"/>
            <w:szCs w:val="18"/>
            <w:shd w:val="clear" w:color="auto" w:fill="FFFFFF"/>
          </w:rPr>
          <w:t>massimo@michieletto.it</w:t>
        </w:r>
      </w:hyperlink>
      <w:r>
        <w:rPr>
          <w:rFonts w:ascii="Verdana" w:hAnsi="Verdana"/>
          <w:color w:val="003366"/>
          <w:sz w:val="18"/>
          <w:szCs w:val="18"/>
          <w:shd w:val="clear" w:color="auto" w:fill="FFFFFF"/>
        </w:rPr>
        <w:t> </w:t>
      </w:r>
    </w:p>
    <w:p w:rsidR="001C03FC" w:rsidRPr="006A0A26" w:rsidRDefault="001C03FC" w:rsidP="001C03FC">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6A0A26">
        <w:rPr>
          <w:rFonts w:ascii="Verdana" w:hAnsi="Verdana"/>
          <w:b/>
          <w:w w:val="95"/>
          <w:sz w:val="18"/>
          <w:szCs w:val="18"/>
        </w:rPr>
        <w:t>Categorie di dati personali oggetto di trattamento.</w:t>
      </w:r>
      <w:r w:rsidRPr="006A0A26">
        <w:rPr>
          <w:rFonts w:ascii="Verdana" w:hAnsi="Verdana"/>
          <w:w w:val="95"/>
          <w:sz w:val="18"/>
          <w:szCs w:val="18"/>
        </w:rPr>
        <w:t>:</w:t>
      </w:r>
    </w:p>
    <w:p w:rsidR="001C03FC" w:rsidRDefault="001C03FC" w:rsidP="001C03FC">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Pr>
          <w:rFonts w:ascii="Verdana" w:hAnsi="Verdana"/>
          <w:b/>
          <w:w w:val="95"/>
          <w:sz w:val="18"/>
          <w:szCs w:val="18"/>
          <w:u w:val="single"/>
        </w:rPr>
        <w:t>dati personali comuni</w:t>
      </w:r>
      <w:r>
        <w:rPr>
          <w:rFonts w:ascii="Verdana" w:hAnsi="Verdana"/>
          <w:w w:val="95"/>
          <w:sz w:val="18"/>
          <w:szCs w:val="18"/>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w:t>
      </w:r>
      <w:proofErr w:type="spellStart"/>
      <w:r>
        <w:rPr>
          <w:rFonts w:ascii="Verdana" w:hAnsi="Verdana"/>
          <w:w w:val="95"/>
          <w:sz w:val="18"/>
          <w:szCs w:val="18"/>
        </w:rPr>
        <w:t>profilazione</w:t>
      </w:r>
      <w:proofErr w:type="spellEnd"/>
      <w:r>
        <w:rPr>
          <w:rFonts w:ascii="Verdana" w:hAnsi="Verdana"/>
          <w:w w:val="95"/>
          <w:sz w:val="18"/>
          <w:szCs w:val="18"/>
        </w:rPr>
        <w:t>.</w:t>
      </w:r>
    </w:p>
    <w:p w:rsidR="001C03FC" w:rsidRDefault="001C03FC" w:rsidP="001C03FC">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Pr>
          <w:rFonts w:ascii="Verdana" w:hAnsi="Verdana"/>
          <w:w w:val="95"/>
          <w:sz w:val="18"/>
          <w:szCs w:val="18"/>
        </w:rPr>
        <w:t xml:space="preserve">Per i procedimenti di accesso agli atti di cui alla L. 241/90, potrà risultare necessario trattare anche i seguenti dati rientranti nelle </w:t>
      </w:r>
      <w:r>
        <w:rPr>
          <w:rFonts w:ascii="Verdana" w:hAnsi="Verdana"/>
          <w:b/>
          <w:w w:val="95"/>
          <w:sz w:val="18"/>
          <w:szCs w:val="18"/>
          <w:u w:val="single"/>
        </w:rPr>
        <w:t>categorie particolari</w:t>
      </w:r>
      <w:r>
        <w:rPr>
          <w:rFonts w:ascii="Verdana" w:hAnsi="Verdana"/>
          <w:b/>
          <w:w w:val="95"/>
          <w:sz w:val="18"/>
          <w:szCs w:val="18"/>
        </w:rPr>
        <w:t xml:space="preserve"> </w:t>
      </w:r>
      <w:r>
        <w:rPr>
          <w:rFonts w:ascii="Verdana" w:hAnsi="Verdana"/>
          <w:w w:val="95"/>
          <w:sz w:val="18"/>
          <w:szCs w:val="18"/>
        </w:rPr>
        <w:t>indicate all’art. 9 del Reg. UE 2016/679: dati relativi allo stato di salute; in tal caso, le operazioni di trattamento terranno pienamente conto degli interessi e dei diritti fondamentali dell'interessato.</w:t>
      </w:r>
    </w:p>
    <w:p w:rsidR="001C03FC" w:rsidRDefault="001C03FC" w:rsidP="001C03FC">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Base giuridica del trattamento</w:t>
      </w:r>
      <w:r>
        <w:rPr>
          <w:rFonts w:ascii="Verdana" w:hAnsi="Verdana"/>
          <w:w w:val="95"/>
          <w:sz w:val="18"/>
          <w:szCs w:val="18"/>
        </w:rPr>
        <w:t xml:space="preserve">: Artt. 22, 23, 24 e 25 L. 241/90; D.P.R. 184/2006; Artt. 5, 5-bis e 5-ter </w:t>
      </w:r>
      <w:proofErr w:type="spellStart"/>
      <w:r>
        <w:rPr>
          <w:rFonts w:ascii="Verdana" w:hAnsi="Verdana"/>
          <w:w w:val="95"/>
          <w:sz w:val="18"/>
          <w:szCs w:val="18"/>
        </w:rPr>
        <w:t>D.Lgs.</w:t>
      </w:r>
      <w:proofErr w:type="spellEnd"/>
      <w:r>
        <w:rPr>
          <w:rFonts w:ascii="Verdana" w:hAnsi="Verdana"/>
          <w:w w:val="95"/>
          <w:sz w:val="18"/>
          <w:szCs w:val="18"/>
        </w:rPr>
        <w:t xml:space="preserve"> 14 marzo 2013, n. 33; Art. 6, par. 1, </w:t>
      </w:r>
      <w:proofErr w:type="spellStart"/>
      <w:r>
        <w:rPr>
          <w:rFonts w:ascii="Verdana" w:hAnsi="Verdana"/>
          <w:w w:val="95"/>
          <w:sz w:val="18"/>
          <w:szCs w:val="18"/>
        </w:rPr>
        <w:t>lett</w:t>
      </w:r>
      <w:proofErr w:type="spellEnd"/>
      <w:r>
        <w:rPr>
          <w:rFonts w:ascii="Verdana" w:hAnsi="Verdana"/>
          <w:w w:val="95"/>
          <w:sz w:val="18"/>
          <w:szCs w:val="18"/>
        </w:rPr>
        <w:t xml:space="preserve">. c), e Art. 9, par. 2, </w:t>
      </w:r>
      <w:proofErr w:type="spellStart"/>
      <w:r>
        <w:rPr>
          <w:rFonts w:ascii="Verdana" w:hAnsi="Verdana"/>
          <w:w w:val="95"/>
          <w:sz w:val="18"/>
          <w:szCs w:val="18"/>
        </w:rPr>
        <w:t>lett</w:t>
      </w:r>
      <w:proofErr w:type="spellEnd"/>
      <w:r>
        <w:rPr>
          <w:rFonts w:ascii="Verdana" w:hAnsi="Verdana"/>
          <w:w w:val="95"/>
          <w:sz w:val="18"/>
          <w:szCs w:val="18"/>
        </w:rPr>
        <w:t>. b) e g) del Regolamento UE 2016/679.</w:t>
      </w:r>
    </w:p>
    <w:p w:rsidR="001C03FC" w:rsidRDefault="001C03FC" w:rsidP="001C03FC">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Destinatari</w:t>
      </w:r>
      <w:r>
        <w:rPr>
          <w:rFonts w:ascii="Verdana" w:hAnsi="Verdana"/>
          <w:b/>
          <w:spacing w:val="7"/>
          <w:w w:val="95"/>
          <w:sz w:val="18"/>
          <w:szCs w:val="18"/>
        </w:rPr>
        <w:t xml:space="preserve"> </w:t>
      </w:r>
      <w:r>
        <w:rPr>
          <w:rFonts w:ascii="Verdana" w:hAnsi="Verdana"/>
          <w:b/>
          <w:w w:val="95"/>
          <w:sz w:val="18"/>
          <w:szCs w:val="18"/>
        </w:rPr>
        <w:t>dei</w:t>
      </w:r>
      <w:r>
        <w:rPr>
          <w:rFonts w:ascii="Verdana" w:hAnsi="Verdana"/>
          <w:b/>
          <w:spacing w:val="7"/>
          <w:w w:val="95"/>
          <w:sz w:val="18"/>
          <w:szCs w:val="18"/>
        </w:rPr>
        <w:t xml:space="preserve"> </w:t>
      </w:r>
      <w:r>
        <w:rPr>
          <w:rFonts w:ascii="Verdana" w:hAnsi="Verdana"/>
          <w:b/>
          <w:w w:val="95"/>
          <w:sz w:val="18"/>
          <w:szCs w:val="18"/>
        </w:rPr>
        <w:t>dati</w:t>
      </w:r>
      <w:r>
        <w:rPr>
          <w:rFonts w:ascii="Verdana" w:hAnsi="Verdana"/>
          <w:b/>
          <w:spacing w:val="5"/>
          <w:w w:val="95"/>
          <w:sz w:val="18"/>
          <w:szCs w:val="18"/>
        </w:rPr>
        <w:t xml:space="preserve"> </w:t>
      </w:r>
      <w:r>
        <w:rPr>
          <w:rFonts w:ascii="Verdana" w:hAnsi="Verdana"/>
          <w:b/>
          <w:w w:val="95"/>
          <w:sz w:val="18"/>
          <w:szCs w:val="18"/>
        </w:rPr>
        <w:t>personali</w:t>
      </w:r>
      <w:r>
        <w:rPr>
          <w:rFonts w:ascii="Verdana" w:hAnsi="Verdana"/>
          <w:w w:val="95"/>
          <w:sz w:val="18"/>
          <w:szCs w:val="18"/>
        </w:rPr>
        <w:t>: i dati personali potranno essere comunicati ad altri uffici del MIUR, alle Pubbliche Amministrazioni che detengono dati, informazioni o documenti richiesti dall’istante; ad eventuali controinteressati; agli uffici giudiziari e all’Avvocatura dello Stato in caso di ricorsi.</w:t>
      </w:r>
    </w:p>
    <w:p w:rsidR="001C03FC" w:rsidRDefault="001C03FC" w:rsidP="001C03FC">
      <w:pPr>
        <w:pStyle w:val="Paragrafoelenco"/>
        <w:widowControl w:val="0"/>
        <w:numPr>
          <w:ilvl w:val="0"/>
          <w:numId w:val="3"/>
        </w:numPr>
        <w:tabs>
          <w:tab w:val="left" w:pos="426"/>
        </w:tabs>
        <w:suppressAutoHyphens w:val="0"/>
        <w:autoSpaceDE w:val="0"/>
        <w:ind w:left="426" w:right="104" w:hanging="426"/>
        <w:jc w:val="both"/>
        <w:rPr>
          <w:rFonts w:ascii="Verdana" w:hAnsi="Verdana"/>
          <w:w w:val="95"/>
          <w:sz w:val="18"/>
          <w:szCs w:val="18"/>
        </w:rPr>
      </w:pPr>
      <w:r>
        <w:rPr>
          <w:rFonts w:ascii="Verdana" w:hAnsi="Verdana"/>
          <w:b/>
          <w:w w:val="95"/>
          <w:sz w:val="18"/>
          <w:szCs w:val="18"/>
        </w:rPr>
        <w:t>Natura obbligatoria del conferimento dei dati</w:t>
      </w:r>
      <w:r>
        <w:rPr>
          <w:rFonts w:ascii="Verdana" w:hAnsi="Verdana"/>
          <w:w w:val="95"/>
          <w:sz w:val="18"/>
          <w:szCs w:val="18"/>
        </w:rPr>
        <w:t>. Il conferimento del set di dati minimo indicato nei modelli di istanza di accesso è necessario per  istruire e valutare la domanda. L’eventuale omissione o rifiuto di fornire i dati necessari può comportare l'impossibilità di dar corso al procedimento amministrativo.</w:t>
      </w:r>
    </w:p>
    <w:p w:rsidR="001C03FC" w:rsidRDefault="001C03FC" w:rsidP="001C03FC">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Periodo di conservazione dei dati</w:t>
      </w:r>
      <w:r>
        <w:rPr>
          <w:rFonts w:ascii="Verdana" w:hAnsi="Verdana"/>
          <w:w w:val="95"/>
          <w:sz w:val="18"/>
          <w:szCs w:val="18"/>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rsidR="001C03FC" w:rsidRDefault="001C03FC" w:rsidP="001C03FC">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Diritti dell’interessato</w:t>
      </w:r>
      <w:r>
        <w:rPr>
          <w:rFonts w:ascii="Verdana" w:hAnsi="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rsidR="001C03FC" w:rsidRDefault="001C03FC" w:rsidP="001C03FC">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w w:val="95"/>
          <w:sz w:val="18"/>
          <w:szCs w:val="18"/>
        </w:rPr>
        <w:t xml:space="preserve">L’interessato può proporre </w:t>
      </w:r>
      <w:r>
        <w:rPr>
          <w:rFonts w:ascii="Verdana" w:hAnsi="Verdana"/>
          <w:b/>
          <w:w w:val="95"/>
          <w:sz w:val="18"/>
          <w:szCs w:val="18"/>
        </w:rPr>
        <w:t>reclamo</w:t>
      </w:r>
      <w:r>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rsidR="001C03FC" w:rsidRDefault="001C03FC" w:rsidP="001C03FC">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b/>
          <w:w w:val="95"/>
          <w:sz w:val="18"/>
          <w:szCs w:val="18"/>
        </w:rPr>
        <w:t>Fonte dei dati</w:t>
      </w:r>
      <w:r>
        <w:rPr>
          <w:rFonts w:ascii="Verdana" w:hAnsi="Verdana"/>
          <w:w w:val="95"/>
          <w:sz w:val="18"/>
          <w:szCs w:val="18"/>
        </w:rPr>
        <w:t>: richiedente l’accesso.</w:t>
      </w:r>
    </w:p>
    <w:p w:rsidR="001C03FC" w:rsidRPr="00B96FD4" w:rsidRDefault="001C03FC" w:rsidP="00B96FD4">
      <w:pPr>
        <w:jc w:val="both"/>
        <w:rPr>
          <w:rFonts w:cs="Calibri"/>
          <w:i/>
          <w:iCs/>
          <w:color w:val="000000"/>
          <w:sz w:val="20"/>
          <w:szCs w:val="20"/>
        </w:rPr>
      </w:pPr>
    </w:p>
    <w:sectPr w:rsidR="001C03FC" w:rsidRPr="00B96FD4" w:rsidSect="00B96FD4">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nsid w:val="54E40706"/>
    <w:multiLevelType w:val="hybridMultilevel"/>
    <w:tmpl w:val="1DE09C2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C1"/>
    <w:rsid w:val="001B5DFB"/>
    <w:rsid w:val="001C03FC"/>
    <w:rsid w:val="0041602A"/>
    <w:rsid w:val="004D26DC"/>
    <w:rsid w:val="007D495C"/>
    <w:rsid w:val="008C3118"/>
    <w:rsid w:val="00A944DB"/>
    <w:rsid w:val="00B96FD4"/>
    <w:rsid w:val="00BB43CF"/>
    <w:rsid w:val="00BC7806"/>
    <w:rsid w:val="00BD59BF"/>
    <w:rsid w:val="00C814C1"/>
    <w:rsid w:val="00D23F8B"/>
    <w:rsid w:val="00D74A6E"/>
    <w:rsid w:val="00F26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780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160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602A"/>
    <w:rPr>
      <w:rFonts w:ascii="Tahoma" w:hAnsi="Tahoma" w:cs="Tahoma"/>
      <w:sz w:val="16"/>
      <w:szCs w:val="16"/>
    </w:rPr>
  </w:style>
  <w:style w:type="character" w:styleId="Collegamentoipertestuale">
    <w:name w:val="Hyperlink"/>
    <w:uiPriority w:val="99"/>
    <w:unhideWhenUsed/>
    <w:rsid w:val="004D26DC"/>
    <w:rPr>
      <w:color w:val="0563C1"/>
      <w:u w:val="single"/>
    </w:rPr>
  </w:style>
  <w:style w:type="paragraph" w:customStyle="1" w:styleId="Corpodeltesto">
    <w:name w:val="Corpo del testo"/>
    <w:basedOn w:val="Normale"/>
    <w:link w:val="CorpodeltestoCarattere"/>
    <w:rsid w:val="008C3118"/>
    <w:pPr>
      <w:suppressAutoHyphens/>
      <w:spacing w:after="120" w:line="240" w:lineRule="auto"/>
    </w:pPr>
    <w:rPr>
      <w:rFonts w:ascii="Times New Roman" w:eastAsia="Times New Roman" w:hAnsi="Times New Roman"/>
      <w:sz w:val="24"/>
      <w:szCs w:val="24"/>
      <w:lang w:eastAsia="ar-SA"/>
    </w:rPr>
  </w:style>
  <w:style w:type="character" w:customStyle="1" w:styleId="CorpodeltestoCarattere">
    <w:name w:val="Corpo del testo Carattere"/>
    <w:basedOn w:val="Carpredefinitoparagrafo"/>
    <w:link w:val="Corpodeltesto"/>
    <w:rsid w:val="008C3118"/>
    <w:rPr>
      <w:rFonts w:ascii="Times New Roman" w:eastAsia="Times New Roman" w:hAnsi="Times New Roman" w:cs="Times New Roman"/>
      <w:sz w:val="24"/>
      <w:szCs w:val="24"/>
      <w:lang w:eastAsia="ar-SA"/>
    </w:rPr>
  </w:style>
  <w:style w:type="paragraph" w:customStyle="1" w:styleId="Standard">
    <w:name w:val="Standard"/>
    <w:rsid w:val="00B96FD4"/>
    <w:pPr>
      <w:suppressAutoHyphens/>
      <w:autoSpaceDN w:val="0"/>
      <w:textAlignment w:val="baseline"/>
    </w:pPr>
    <w:rPr>
      <w:rFonts w:ascii="Times New Roman" w:eastAsia="Times New Roman" w:hAnsi="Times New Roman"/>
      <w:kern w:val="3"/>
      <w:sz w:val="24"/>
      <w:szCs w:val="24"/>
      <w:lang w:eastAsia="zh-CN"/>
    </w:rPr>
  </w:style>
  <w:style w:type="paragraph" w:styleId="Paragrafoelenco">
    <w:name w:val="List Paragraph"/>
    <w:basedOn w:val="Normale"/>
    <w:uiPriority w:val="1"/>
    <w:qFormat/>
    <w:rsid w:val="001C03FC"/>
    <w:pPr>
      <w:suppressAutoHyphens/>
      <w:autoSpaceDN w:val="0"/>
      <w:spacing w:after="0" w:line="240" w:lineRule="auto"/>
      <w:ind w:left="720"/>
      <w:contextualSpacing/>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780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160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602A"/>
    <w:rPr>
      <w:rFonts w:ascii="Tahoma" w:hAnsi="Tahoma" w:cs="Tahoma"/>
      <w:sz w:val="16"/>
      <w:szCs w:val="16"/>
    </w:rPr>
  </w:style>
  <w:style w:type="character" w:styleId="Collegamentoipertestuale">
    <w:name w:val="Hyperlink"/>
    <w:uiPriority w:val="99"/>
    <w:unhideWhenUsed/>
    <w:rsid w:val="004D26DC"/>
    <w:rPr>
      <w:color w:val="0563C1"/>
      <w:u w:val="single"/>
    </w:rPr>
  </w:style>
  <w:style w:type="paragraph" w:customStyle="1" w:styleId="Corpodeltesto">
    <w:name w:val="Corpo del testo"/>
    <w:basedOn w:val="Normale"/>
    <w:link w:val="CorpodeltestoCarattere"/>
    <w:rsid w:val="008C3118"/>
    <w:pPr>
      <w:suppressAutoHyphens/>
      <w:spacing w:after="120" w:line="240" w:lineRule="auto"/>
    </w:pPr>
    <w:rPr>
      <w:rFonts w:ascii="Times New Roman" w:eastAsia="Times New Roman" w:hAnsi="Times New Roman"/>
      <w:sz w:val="24"/>
      <w:szCs w:val="24"/>
      <w:lang w:eastAsia="ar-SA"/>
    </w:rPr>
  </w:style>
  <w:style w:type="character" w:customStyle="1" w:styleId="CorpodeltestoCarattere">
    <w:name w:val="Corpo del testo Carattere"/>
    <w:basedOn w:val="Carpredefinitoparagrafo"/>
    <w:link w:val="Corpodeltesto"/>
    <w:rsid w:val="008C3118"/>
    <w:rPr>
      <w:rFonts w:ascii="Times New Roman" w:eastAsia="Times New Roman" w:hAnsi="Times New Roman" w:cs="Times New Roman"/>
      <w:sz w:val="24"/>
      <w:szCs w:val="24"/>
      <w:lang w:eastAsia="ar-SA"/>
    </w:rPr>
  </w:style>
  <w:style w:type="paragraph" w:customStyle="1" w:styleId="Standard">
    <w:name w:val="Standard"/>
    <w:rsid w:val="00B96FD4"/>
    <w:pPr>
      <w:suppressAutoHyphens/>
      <w:autoSpaceDN w:val="0"/>
      <w:textAlignment w:val="baseline"/>
    </w:pPr>
    <w:rPr>
      <w:rFonts w:ascii="Times New Roman" w:eastAsia="Times New Roman" w:hAnsi="Times New Roman"/>
      <w:kern w:val="3"/>
      <w:sz w:val="24"/>
      <w:szCs w:val="24"/>
      <w:lang w:eastAsia="zh-CN"/>
    </w:rPr>
  </w:style>
  <w:style w:type="paragraph" w:styleId="Paragrafoelenco">
    <w:name w:val="List Paragraph"/>
    <w:basedOn w:val="Normale"/>
    <w:uiPriority w:val="1"/>
    <w:qFormat/>
    <w:rsid w:val="001C03FC"/>
    <w:pPr>
      <w:suppressAutoHyphens/>
      <w:autoSpaceDN w:val="0"/>
      <w:spacing w:after="0" w:line="240" w:lineRule="auto"/>
      <w:ind w:left="720"/>
      <w:contextualSpacing/>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9014">
      <w:bodyDiv w:val="1"/>
      <w:marLeft w:val="0"/>
      <w:marRight w:val="0"/>
      <w:marTop w:val="0"/>
      <w:marBottom w:val="0"/>
      <w:divBdr>
        <w:top w:val="none" w:sz="0" w:space="0" w:color="auto"/>
        <w:left w:val="none" w:sz="0" w:space="0" w:color="auto"/>
        <w:bottom w:val="none" w:sz="0" w:space="0" w:color="auto"/>
        <w:right w:val="none" w:sz="0" w:space="0" w:color="auto"/>
      </w:divBdr>
      <w:divsChild>
        <w:div w:id="1272665106">
          <w:marLeft w:val="0"/>
          <w:marRight w:val="0"/>
          <w:marTop w:val="0"/>
          <w:marBottom w:val="0"/>
          <w:divBdr>
            <w:top w:val="none" w:sz="0" w:space="0" w:color="auto"/>
            <w:left w:val="none" w:sz="0" w:space="0" w:color="auto"/>
            <w:bottom w:val="none" w:sz="0" w:space="0" w:color="auto"/>
            <w:right w:val="none" w:sz="0" w:space="0" w:color="auto"/>
          </w:divBdr>
        </w:div>
        <w:div w:id="160353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ic875005@pec.istruzione.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ssimo@michieletto.it" TargetMode="External"/><Relationship Id="rId4" Type="http://schemas.microsoft.com/office/2007/relationships/stylesWithEffects" Target="stylesWithEffects.xml"/><Relationship Id="rId9" Type="http://schemas.openxmlformats.org/officeDocument/2006/relationships/hyperlink" Target="mailto:veic875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B9A5-433C-4678-8EFE-9A7CEE3D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1058</Words>
  <Characters>6034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7078</CharactersWithSpaces>
  <SharedDoc>false</SharedDoc>
  <HLinks>
    <vt:vector size="6" baseType="variant">
      <vt:variant>
        <vt:i4>5439532</vt:i4>
      </vt:variant>
      <vt:variant>
        <vt:i4>0</vt:i4>
      </vt:variant>
      <vt:variant>
        <vt:i4>0</vt:i4>
      </vt:variant>
      <vt:variant>
        <vt:i4>5</vt:i4>
      </vt:variant>
      <vt:variant>
        <vt:lpwstr>mailto:veic875005@pec.istruzione.it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Angela</cp:lastModifiedBy>
  <cp:revision>4</cp:revision>
  <cp:lastPrinted>2018-12-28T01:46:00Z</cp:lastPrinted>
  <dcterms:created xsi:type="dcterms:W3CDTF">2018-10-08T21:29:00Z</dcterms:created>
  <dcterms:modified xsi:type="dcterms:W3CDTF">2018-12-28T01:46:00Z</dcterms:modified>
</cp:coreProperties>
</file>